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F6" w:rsidRPr="00896A8A" w:rsidRDefault="005C2186" w:rsidP="00F04CF6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 w:rsidR="00435D7A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4</w:t>
      </w:r>
      <w:bookmarkStart w:id="0" w:name="_GoBack"/>
      <w:bookmarkEnd w:id="0"/>
    </w:p>
    <w:p w:rsidR="005C2186" w:rsidRDefault="005C2186" w:rsidP="005C2186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к объявлению о конкурсе №</w:t>
      </w:r>
      <w:r w:rsidR="003072C5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 w:rsidR="00F92CB3">
        <w:rPr>
          <w:rFonts w:ascii="TimesNewRomanPSMT" w:eastAsia="Calibri" w:hAnsi="TimesNewRomanPSMT" w:cs="TimesNewRomanPSMT"/>
          <w:sz w:val="24"/>
          <w:szCs w:val="24"/>
          <w:lang w:eastAsia="en-US"/>
        </w:rPr>
        <w:t>16</w:t>
      </w:r>
      <w:r w:rsidR="00447C9D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3</w:t>
      </w:r>
      <w:r w:rsidR="00D94DB0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вакантной должности</w:t>
      </w:r>
    </w:p>
    <w:p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15248B" w:rsidRDefault="005C2186" w:rsidP="005C2186">
      <w:pPr>
        <w:ind w:right="-2" w:firstLine="708"/>
        <w:jc w:val="both"/>
        <w:rPr>
          <w:b/>
          <w:sz w:val="25"/>
          <w:szCs w:val="25"/>
        </w:rPr>
      </w:pPr>
      <w:r>
        <w:rPr>
          <w:b/>
          <w:sz w:val="26"/>
          <w:szCs w:val="26"/>
        </w:rPr>
        <w:t xml:space="preserve">Название должности: </w:t>
      </w:r>
      <w:r w:rsidR="0015248B">
        <w:rPr>
          <w:b/>
          <w:sz w:val="25"/>
          <w:szCs w:val="25"/>
          <w:lang w:val="kk-KZ"/>
        </w:rPr>
        <w:t>М</w:t>
      </w:r>
      <w:r w:rsidR="0015248B">
        <w:rPr>
          <w:b/>
          <w:sz w:val="25"/>
          <w:szCs w:val="25"/>
        </w:rPr>
        <w:t>енеджер</w:t>
      </w:r>
      <w:r w:rsidR="0015248B" w:rsidRPr="0015248B">
        <w:rPr>
          <w:b/>
          <w:sz w:val="25"/>
          <w:szCs w:val="25"/>
        </w:rPr>
        <w:t xml:space="preserve"> </w:t>
      </w:r>
      <w:r w:rsidR="00F92CB3" w:rsidRPr="00F92CB3">
        <w:rPr>
          <w:b/>
          <w:sz w:val="25"/>
          <w:szCs w:val="25"/>
        </w:rPr>
        <w:t>Управление обеспечения медицинской техникой</w:t>
      </w:r>
    </w:p>
    <w:p w:rsidR="00F92CB3" w:rsidRDefault="00F92CB3" w:rsidP="005C2186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Требования:</w:t>
      </w: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401F3B" w:rsidRPr="00401F3B" w:rsidRDefault="00401F3B" w:rsidP="00401F3B">
      <w:pPr>
        <w:ind w:right="-2" w:firstLine="708"/>
        <w:jc w:val="both"/>
        <w:rPr>
          <w:sz w:val="26"/>
          <w:szCs w:val="26"/>
          <w:lang w:val="kk-KZ"/>
        </w:rPr>
      </w:pPr>
      <w:r w:rsidRPr="00401F3B">
        <w:rPr>
          <w:sz w:val="26"/>
          <w:szCs w:val="26"/>
          <w:lang w:val="kk-KZ"/>
        </w:rPr>
        <w:t xml:space="preserve">Образование: </w:t>
      </w:r>
      <w:r w:rsidR="00F92CB3" w:rsidRPr="00F92CB3">
        <w:rPr>
          <w:sz w:val="26"/>
          <w:szCs w:val="26"/>
          <w:lang w:val="kk-KZ"/>
        </w:rPr>
        <w:t>высшее (или послевузовское).</w:t>
      </w:r>
    </w:p>
    <w:p w:rsidR="00401F3B" w:rsidRPr="00401F3B" w:rsidRDefault="00401F3B" w:rsidP="00401F3B">
      <w:pPr>
        <w:ind w:right="-2" w:firstLine="708"/>
        <w:jc w:val="both"/>
        <w:rPr>
          <w:sz w:val="26"/>
          <w:szCs w:val="26"/>
          <w:lang w:val="kk-KZ"/>
        </w:rPr>
      </w:pPr>
      <w:r w:rsidRPr="00401F3B">
        <w:rPr>
          <w:sz w:val="26"/>
          <w:szCs w:val="26"/>
          <w:lang w:val="kk-KZ"/>
        </w:rPr>
        <w:t xml:space="preserve">Специальность: </w:t>
      </w:r>
      <w:r w:rsidR="00F92CB3" w:rsidRPr="00F92CB3">
        <w:rPr>
          <w:sz w:val="26"/>
          <w:szCs w:val="26"/>
          <w:lang w:val="kk-KZ"/>
        </w:rPr>
        <w:t>в области права/ в области технических наук и технологий/ в области инженерии/ в области здравоохранения/ финансы/ экономика/ учет и аудит.</w:t>
      </w:r>
    </w:p>
    <w:p w:rsidR="00F92CB3" w:rsidRDefault="00401F3B" w:rsidP="00401F3B">
      <w:pPr>
        <w:ind w:right="-2" w:firstLine="708"/>
        <w:jc w:val="both"/>
        <w:rPr>
          <w:sz w:val="26"/>
          <w:szCs w:val="26"/>
          <w:lang w:val="kk-KZ"/>
        </w:rPr>
      </w:pPr>
      <w:r w:rsidRPr="00401F3B">
        <w:rPr>
          <w:sz w:val="26"/>
          <w:szCs w:val="26"/>
          <w:lang w:val="kk-KZ"/>
        </w:rPr>
        <w:t xml:space="preserve">Опыт работы: </w:t>
      </w:r>
      <w:r w:rsidR="00F92CB3" w:rsidRPr="00F92CB3">
        <w:rPr>
          <w:sz w:val="26"/>
          <w:szCs w:val="26"/>
          <w:lang w:val="kk-KZ"/>
        </w:rPr>
        <w:t>по специальности или на определенной должности в областях, соответствующих функциональным направлениям должности не менее 2 (двух) лет либо без предъявления требования к опыту работы, после прохождения стажировки в Товариществе не менее трех месяцев.</w:t>
      </w:r>
    </w:p>
    <w:p w:rsidR="00F92CB3" w:rsidRDefault="00401F3B" w:rsidP="00401F3B">
      <w:pPr>
        <w:ind w:right="-2" w:firstLine="708"/>
        <w:jc w:val="both"/>
        <w:rPr>
          <w:sz w:val="26"/>
          <w:szCs w:val="26"/>
          <w:lang w:val="kk-KZ"/>
        </w:rPr>
      </w:pPr>
      <w:r w:rsidRPr="00401F3B">
        <w:rPr>
          <w:sz w:val="26"/>
          <w:szCs w:val="26"/>
          <w:lang w:val="kk-KZ"/>
        </w:rPr>
        <w:t xml:space="preserve">Должен знать: </w:t>
      </w:r>
      <w:r w:rsidR="00F92CB3" w:rsidRPr="00F92CB3">
        <w:rPr>
          <w:sz w:val="26"/>
          <w:szCs w:val="26"/>
          <w:lang w:val="kk-KZ"/>
        </w:rPr>
        <w:t>нормативные правовые акты Республики Казахстан, регулирующие закуп лекарственных средств и медицинских изделий, также обладать необходимыми компьютерными навыками и навыками работы с оргтехникой, знать этику делового общения.</w:t>
      </w:r>
    </w:p>
    <w:p w:rsidR="00401F3B" w:rsidRDefault="00401F3B" w:rsidP="00401F3B">
      <w:pPr>
        <w:ind w:right="-2" w:firstLine="708"/>
        <w:jc w:val="both"/>
        <w:rPr>
          <w:sz w:val="26"/>
          <w:szCs w:val="26"/>
          <w:lang w:val="kk-KZ"/>
        </w:rPr>
      </w:pPr>
      <w:r w:rsidRPr="00401F3B">
        <w:rPr>
          <w:sz w:val="26"/>
          <w:szCs w:val="26"/>
          <w:lang w:val="kk-KZ"/>
        </w:rPr>
        <w:t xml:space="preserve">Дополнительные требования: </w:t>
      </w:r>
      <w:r w:rsidR="00F92CB3" w:rsidRPr="00F92CB3">
        <w:rPr>
          <w:sz w:val="26"/>
          <w:szCs w:val="26"/>
          <w:lang w:val="kk-KZ"/>
        </w:rPr>
        <w:t>опыт работы на веб-портале государственных закупок и/или веб-портале закупок (лекарственных средств и медицинских изделий).</w:t>
      </w:r>
    </w:p>
    <w:p w:rsidR="00F92CB3" w:rsidRDefault="00F92CB3" w:rsidP="00401F3B">
      <w:pPr>
        <w:ind w:right="-2" w:firstLine="708"/>
        <w:jc w:val="both"/>
        <w:rPr>
          <w:sz w:val="26"/>
          <w:szCs w:val="26"/>
        </w:rPr>
      </w:pPr>
    </w:p>
    <w:p w:rsidR="00401F3B" w:rsidRPr="00401F3B" w:rsidRDefault="005C2186" w:rsidP="00F92CB3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Должностные обязанности:</w:t>
      </w:r>
    </w:p>
    <w:p w:rsidR="00F92CB3" w:rsidRPr="00F92CB3" w:rsidRDefault="00F92CB3" w:rsidP="00F92CB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F92CB3">
        <w:rPr>
          <w:sz w:val="26"/>
          <w:szCs w:val="26"/>
          <w:lang w:val="kk-KZ"/>
        </w:rPr>
        <w:t>1)</w:t>
      </w:r>
      <w:r w:rsidRPr="00F92CB3">
        <w:rPr>
          <w:sz w:val="26"/>
          <w:szCs w:val="26"/>
          <w:lang w:val="kk-KZ"/>
        </w:rPr>
        <w:tab/>
        <w:t>прием и обработка поступивших заявок от заказчиков (организации здравоохранения) на закуп МТ посредством информационной системы ЕФИС (единая фармацевтическая информационная система);</w:t>
      </w:r>
    </w:p>
    <w:p w:rsidR="00F92CB3" w:rsidRPr="00F92CB3" w:rsidRDefault="00F92CB3" w:rsidP="00F92CB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F92CB3">
        <w:rPr>
          <w:sz w:val="26"/>
          <w:szCs w:val="26"/>
          <w:lang w:val="kk-KZ"/>
        </w:rPr>
        <w:t>2)</w:t>
      </w:r>
      <w:r w:rsidRPr="00F92CB3">
        <w:rPr>
          <w:sz w:val="26"/>
          <w:szCs w:val="26"/>
          <w:lang w:val="kk-KZ"/>
        </w:rPr>
        <w:tab/>
        <w:t xml:space="preserve">своевременная и качественная организация процедур закупа медицинской техники посредством веб-портал закупок; </w:t>
      </w:r>
    </w:p>
    <w:p w:rsidR="00F92CB3" w:rsidRPr="00F92CB3" w:rsidRDefault="00F92CB3" w:rsidP="00F92CB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F92CB3">
        <w:rPr>
          <w:sz w:val="26"/>
          <w:szCs w:val="26"/>
          <w:lang w:val="kk-KZ"/>
        </w:rPr>
        <w:t>3)</w:t>
      </w:r>
      <w:r w:rsidRPr="00F92CB3">
        <w:rPr>
          <w:sz w:val="26"/>
          <w:szCs w:val="26"/>
          <w:lang w:val="kk-KZ"/>
        </w:rPr>
        <w:tab/>
        <w:t>оказание организационной и практической помощи заявителям при подаче заявок на закуп МТ;</w:t>
      </w:r>
    </w:p>
    <w:p w:rsidR="00F92CB3" w:rsidRPr="00F92CB3" w:rsidRDefault="00F92CB3" w:rsidP="00F92CB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F92CB3">
        <w:rPr>
          <w:sz w:val="26"/>
          <w:szCs w:val="26"/>
          <w:lang w:val="kk-KZ"/>
        </w:rPr>
        <w:t>4)</w:t>
      </w:r>
      <w:r w:rsidRPr="00F92CB3">
        <w:rPr>
          <w:sz w:val="26"/>
          <w:szCs w:val="26"/>
          <w:lang w:val="kk-KZ"/>
        </w:rPr>
        <w:tab/>
        <w:t>прием и рассмотрение поступивших заявок от заказчиков (организации здравоохранения) на закуп МТ в рамках долгосрочных и трехсторонних договоров поставки;</w:t>
      </w:r>
    </w:p>
    <w:p w:rsidR="00F92CB3" w:rsidRPr="00F92CB3" w:rsidRDefault="00F92CB3" w:rsidP="00F92CB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F92CB3">
        <w:rPr>
          <w:sz w:val="26"/>
          <w:szCs w:val="26"/>
          <w:lang w:val="kk-KZ"/>
        </w:rPr>
        <w:t>5)</w:t>
      </w:r>
      <w:r w:rsidRPr="00F92CB3">
        <w:rPr>
          <w:sz w:val="26"/>
          <w:szCs w:val="26"/>
          <w:lang w:val="kk-KZ"/>
        </w:rPr>
        <w:tab/>
        <w:t>прием заявок на заключение долгосрочных договоров поставки МТ от отечественных товаропроизводителей (далее – ОТП) и формирование предварительного перечня для согласования в уполномоченном органе в области здравоохранения;</w:t>
      </w:r>
    </w:p>
    <w:p w:rsidR="00F92CB3" w:rsidRPr="00F92CB3" w:rsidRDefault="00F92CB3" w:rsidP="00F92CB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F92CB3">
        <w:rPr>
          <w:sz w:val="26"/>
          <w:szCs w:val="26"/>
          <w:lang w:val="kk-KZ"/>
        </w:rPr>
        <w:t>6)</w:t>
      </w:r>
      <w:r w:rsidRPr="00F92CB3">
        <w:rPr>
          <w:sz w:val="26"/>
          <w:szCs w:val="26"/>
          <w:lang w:val="kk-KZ"/>
        </w:rPr>
        <w:tab/>
        <w:t>заключение (формирование) долгосрочных договоров поставки МТ;</w:t>
      </w:r>
    </w:p>
    <w:p w:rsidR="00F92CB3" w:rsidRPr="00F92CB3" w:rsidRDefault="00F92CB3" w:rsidP="00F92CB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F92CB3">
        <w:rPr>
          <w:sz w:val="26"/>
          <w:szCs w:val="26"/>
          <w:lang w:val="kk-KZ"/>
        </w:rPr>
        <w:t>7)</w:t>
      </w:r>
      <w:r w:rsidRPr="00F92CB3">
        <w:rPr>
          <w:sz w:val="26"/>
          <w:szCs w:val="26"/>
          <w:lang w:val="kk-KZ"/>
        </w:rPr>
        <w:tab/>
        <w:t>оказание консультативной помощи организациям здравоохранения касательно предоставления заявок на МТ ОТП;</w:t>
      </w:r>
    </w:p>
    <w:p w:rsidR="00F92CB3" w:rsidRPr="00F92CB3" w:rsidRDefault="00F92CB3" w:rsidP="00F92CB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F92CB3">
        <w:rPr>
          <w:sz w:val="26"/>
          <w:szCs w:val="26"/>
          <w:lang w:val="kk-KZ"/>
        </w:rPr>
        <w:t>8)</w:t>
      </w:r>
      <w:r w:rsidRPr="00F92CB3">
        <w:rPr>
          <w:sz w:val="26"/>
          <w:szCs w:val="26"/>
          <w:lang w:val="kk-KZ"/>
        </w:rPr>
        <w:tab/>
        <w:t>заключение (формирование) трехсторонних договоров с ОТП и заказчиками в рамках долгосрочных договоров поставки МТ;</w:t>
      </w:r>
    </w:p>
    <w:p w:rsidR="00F92CB3" w:rsidRPr="00F92CB3" w:rsidRDefault="00F92CB3" w:rsidP="00F92CB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F92CB3">
        <w:rPr>
          <w:sz w:val="26"/>
          <w:szCs w:val="26"/>
          <w:lang w:val="kk-KZ"/>
        </w:rPr>
        <w:t>9)</w:t>
      </w:r>
      <w:r w:rsidRPr="00F92CB3">
        <w:rPr>
          <w:sz w:val="26"/>
          <w:szCs w:val="26"/>
          <w:lang w:val="kk-KZ"/>
        </w:rPr>
        <w:tab/>
        <w:t>осуществление мониторинга за исполнением договорных обязательств в рамках долгосрочных и трехсторонних договоров поставки МТ;</w:t>
      </w:r>
    </w:p>
    <w:p w:rsidR="00F92CB3" w:rsidRPr="00F92CB3" w:rsidRDefault="00F92CB3" w:rsidP="00F92CB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F92CB3">
        <w:rPr>
          <w:sz w:val="26"/>
          <w:szCs w:val="26"/>
          <w:lang w:val="kk-KZ"/>
        </w:rPr>
        <w:t>10)</w:t>
      </w:r>
      <w:r w:rsidRPr="00F92CB3">
        <w:rPr>
          <w:sz w:val="26"/>
          <w:szCs w:val="26"/>
          <w:lang w:val="kk-KZ"/>
        </w:rPr>
        <w:tab/>
        <w:t>ведение мониторинга поставки и закупа МТ, а также подготовка и направление соответствующих отчетов в уполномоченный орган в области здравоохранения;</w:t>
      </w:r>
    </w:p>
    <w:p w:rsidR="00F92CB3" w:rsidRPr="00F92CB3" w:rsidRDefault="00F92CB3" w:rsidP="00F92CB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F92CB3">
        <w:rPr>
          <w:sz w:val="26"/>
          <w:szCs w:val="26"/>
          <w:lang w:val="kk-KZ"/>
        </w:rPr>
        <w:t>11)</w:t>
      </w:r>
      <w:r w:rsidRPr="00F92CB3">
        <w:rPr>
          <w:sz w:val="26"/>
          <w:szCs w:val="26"/>
          <w:lang w:val="kk-KZ"/>
        </w:rPr>
        <w:tab/>
        <w:t xml:space="preserve">своевременная подготовка информации для структурных </w:t>
      </w:r>
      <w:r w:rsidRPr="00F92CB3">
        <w:rPr>
          <w:sz w:val="26"/>
          <w:szCs w:val="26"/>
          <w:lang w:val="kk-KZ"/>
        </w:rPr>
        <w:lastRenderedPageBreak/>
        <w:t>подразделений, ответственных за бухгалтерский учет и правовое обеспечение о неисполнении и/или ненадлежащем исполнении договорных обязательств поставщиками МТ;</w:t>
      </w:r>
    </w:p>
    <w:p w:rsidR="00F92CB3" w:rsidRPr="00F92CB3" w:rsidRDefault="00F92CB3" w:rsidP="00F92CB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F92CB3">
        <w:rPr>
          <w:sz w:val="26"/>
          <w:szCs w:val="26"/>
          <w:lang w:val="kk-KZ"/>
        </w:rPr>
        <w:t>12)</w:t>
      </w:r>
      <w:r w:rsidRPr="00F92CB3">
        <w:rPr>
          <w:sz w:val="26"/>
          <w:szCs w:val="26"/>
          <w:lang w:val="kk-KZ"/>
        </w:rPr>
        <w:tab/>
        <w:t>ведение переписки по вопросам, входящим в компетенцию Управления;</w:t>
      </w:r>
    </w:p>
    <w:p w:rsidR="00F92CB3" w:rsidRPr="00F92CB3" w:rsidRDefault="00F92CB3" w:rsidP="00F92CB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F92CB3">
        <w:rPr>
          <w:sz w:val="26"/>
          <w:szCs w:val="26"/>
          <w:lang w:val="kk-KZ"/>
        </w:rPr>
        <w:t>13)</w:t>
      </w:r>
      <w:r w:rsidRPr="00F92CB3">
        <w:rPr>
          <w:sz w:val="26"/>
          <w:szCs w:val="26"/>
          <w:lang w:val="kk-KZ"/>
        </w:rPr>
        <w:tab/>
        <w:t>внесение предложений при подготовке материалов и проектов решений к заседаниям Правления, Наблюдательного совета и Единственного участника Товарищества, а также иной документации;</w:t>
      </w:r>
    </w:p>
    <w:p w:rsidR="00F92CB3" w:rsidRPr="00F92CB3" w:rsidRDefault="00F92CB3" w:rsidP="00F92CB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F92CB3">
        <w:rPr>
          <w:sz w:val="26"/>
          <w:szCs w:val="26"/>
          <w:lang w:val="kk-KZ"/>
        </w:rPr>
        <w:t>14)</w:t>
      </w:r>
      <w:r w:rsidRPr="00F92CB3">
        <w:rPr>
          <w:sz w:val="26"/>
          <w:szCs w:val="26"/>
          <w:lang w:val="kk-KZ"/>
        </w:rPr>
        <w:tab/>
        <w:t>взаимодействие с государственными органами, организациями по вопросам использования МТ в рамках компетенции Управления;</w:t>
      </w:r>
    </w:p>
    <w:p w:rsidR="00F92CB3" w:rsidRPr="00F92CB3" w:rsidRDefault="00F92CB3" w:rsidP="00F92CB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F92CB3">
        <w:rPr>
          <w:sz w:val="26"/>
          <w:szCs w:val="26"/>
          <w:lang w:val="kk-KZ"/>
        </w:rPr>
        <w:t>15)</w:t>
      </w:r>
      <w:r w:rsidRPr="00F92CB3">
        <w:rPr>
          <w:sz w:val="26"/>
          <w:szCs w:val="26"/>
          <w:lang w:val="kk-KZ"/>
        </w:rPr>
        <w:tab/>
        <w:t>ведение переписки и участие в переговорах с государственными органами, некоммерческими организациями, ассоциациями, дистрибьюторами, представительствами фармацевтических компаний, в рамках осуществления функций Управления, закрепленных настоящим Положением;</w:t>
      </w:r>
    </w:p>
    <w:p w:rsidR="00F92CB3" w:rsidRPr="00F92CB3" w:rsidRDefault="00F92CB3" w:rsidP="00F92CB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F92CB3">
        <w:rPr>
          <w:sz w:val="26"/>
          <w:szCs w:val="26"/>
          <w:lang w:val="kk-KZ"/>
        </w:rPr>
        <w:t>16)</w:t>
      </w:r>
      <w:r w:rsidRPr="00F92CB3">
        <w:rPr>
          <w:sz w:val="26"/>
          <w:szCs w:val="26"/>
          <w:lang w:val="kk-KZ"/>
        </w:rPr>
        <w:tab/>
        <w:t>внесение предложений в нормативные правовые акты, в том числе участие в разработке проектов законодательных актов по вопросам деятельности Товарищества (в пределах компетенции Управления);</w:t>
      </w:r>
    </w:p>
    <w:p w:rsidR="00F92CB3" w:rsidRPr="00F92CB3" w:rsidRDefault="00F92CB3" w:rsidP="00F92CB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F92CB3">
        <w:rPr>
          <w:sz w:val="26"/>
          <w:szCs w:val="26"/>
          <w:lang w:val="kk-KZ"/>
        </w:rPr>
        <w:t>17)</w:t>
      </w:r>
      <w:r w:rsidRPr="00F92CB3">
        <w:rPr>
          <w:sz w:val="26"/>
          <w:szCs w:val="26"/>
          <w:lang w:val="kk-KZ"/>
        </w:rPr>
        <w:tab/>
        <w:t>внесение предложений по развитию процессов автоматизации с использованием современных информационных технологий (совместно со структурным подразделением, ответственным за развитие IT-технологий);</w:t>
      </w:r>
    </w:p>
    <w:p w:rsidR="00F92CB3" w:rsidRPr="00F92CB3" w:rsidRDefault="00F92CB3" w:rsidP="00F92CB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F92CB3">
        <w:rPr>
          <w:sz w:val="26"/>
          <w:szCs w:val="26"/>
          <w:lang w:val="kk-KZ"/>
        </w:rPr>
        <w:t>18)</w:t>
      </w:r>
      <w:r w:rsidRPr="00F92CB3">
        <w:rPr>
          <w:sz w:val="26"/>
          <w:szCs w:val="26"/>
          <w:lang w:val="kk-KZ"/>
        </w:rPr>
        <w:tab/>
        <w:t>выполнение планов работы структурного подразделения;</w:t>
      </w:r>
    </w:p>
    <w:p w:rsidR="00F92CB3" w:rsidRPr="00F92CB3" w:rsidRDefault="00F92CB3" w:rsidP="00F92CB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F92CB3">
        <w:rPr>
          <w:sz w:val="26"/>
          <w:szCs w:val="26"/>
          <w:lang w:val="kk-KZ"/>
        </w:rPr>
        <w:t>19)</w:t>
      </w:r>
      <w:r w:rsidRPr="00F92CB3">
        <w:rPr>
          <w:sz w:val="26"/>
          <w:szCs w:val="26"/>
          <w:lang w:val="kk-KZ"/>
        </w:rPr>
        <w:tab/>
        <w:t>обеспечение внедрения и поддержания принципов и требований стандартов ISO «Система менеджмента качества»;</w:t>
      </w:r>
    </w:p>
    <w:p w:rsidR="00F92CB3" w:rsidRPr="00F92CB3" w:rsidRDefault="00F92CB3" w:rsidP="00F92CB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F92CB3">
        <w:rPr>
          <w:sz w:val="26"/>
          <w:szCs w:val="26"/>
          <w:lang w:val="kk-KZ"/>
        </w:rPr>
        <w:t>20)</w:t>
      </w:r>
      <w:r w:rsidRPr="00F92CB3">
        <w:rPr>
          <w:sz w:val="26"/>
          <w:szCs w:val="26"/>
          <w:lang w:val="kk-KZ"/>
        </w:rPr>
        <w:tab/>
        <w:t>минимизация рисков, осуществление профилактики возникновения рисков, связанных с реализацией положения об Управлении;</w:t>
      </w:r>
    </w:p>
    <w:p w:rsidR="00F92CB3" w:rsidRPr="00F92CB3" w:rsidRDefault="00F92CB3" w:rsidP="00F92CB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F92CB3">
        <w:rPr>
          <w:sz w:val="26"/>
          <w:szCs w:val="26"/>
          <w:lang w:val="kk-KZ"/>
        </w:rPr>
        <w:t>21)</w:t>
      </w:r>
      <w:r w:rsidRPr="00F92CB3">
        <w:rPr>
          <w:sz w:val="26"/>
          <w:szCs w:val="26"/>
          <w:lang w:val="kk-KZ"/>
        </w:rPr>
        <w:tab/>
        <w:t>замещение на период временного отсутствия главного менеджера или менеджера Управления;</w:t>
      </w:r>
    </w:p>
    <w:p w:rsidR="00F92CB3" w:rsidRPr="00F92CB3" w:rsidRDefault="00F92CB3" w:rsidP="00F92CB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F92CB3">
        <w:rPr>
          <w:sz w:val="26"/>
          <w:szCs w:val="26"/>
          <w:lang w:val="kk-KZ"/>
        </w:rPr>
        <w:t>22)</w:t>
      </w:r>
      <w:r w:rsidRPr="00F92CB3">
        <w:rPr>
          <w:sz w:val="26"/>
          <w:szCs w:val="26"/>
          <w:lang w:val="kk-KZ"/>
        </w:rPr>
        <w:tab/>
        <w:t>обеспечение и укрепление здоровой корпоративной культуры в Товариществе;</w:t>
      </w:r>
    </w:p>
    <w:p w:rsidR="00F92CB3" w:rsidRPr="00F92CB3" w:rsidRDefault="00F92CB3" w:rsidP="00F92CB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F92CB3">
        <w:rPr>
          <w:sz w:val="26"/>
          <w:szCs w:val="26"/>
          <w:lang w:val="kk-KZ"/>
        </w:rPr>
        <w:t>23)</w:t>
      </w:r>
      <w:r w:rsidRPr="00F92CB3">
        <w:rPr>
          <w:sz w:val="26"/>
          <w:szCs w:val="26"/>
          <w:lang w:val="kk-KZ"/>
        </w:rPr>
        <w:tab/>
        <w:t>соблюдение принципов деловой этики и правил поведения, следование морально-этическим нормам;</w:t>
      </w:r>
    </w:p>
    <w:p w:rsidR="00F92CB3" w:rsidRPr="00F92CB3" w:rsidRDefault="00F92CB3" w:rsidP="00F92CB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F92CB3">
        <w:rPr>
          <w:sz w:val="26"/>
          <w:szCs w:val="26"/>
          <w:lang w:val="kk-KZ"/>
        </w:rPr>
        <w:t>24)</w:t>
      </w:r>
      <w:r w:rsidRPr="00F92CB3">
        <w:rPr>
          <w:sz w:val="26"/>
          <w:szCs w:val="26"/>
          <w:lang w:val="kk-KZ"/>
        </w:rPr>
        <w:tab/>
        <w:t>соблюдение трудовой и исполнительской дисциплины;</w:t>
      </w:r>
    </w:p>
    <w:p w:rsidR="00F92CB3" w:rsidRPr="00F92CB3" w:rsidRDefault="00F92CB3" w:rsidP="00F92CB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F92CB3">
        <w:rPr>
          <w:sz w:val="26"/>
          <w:szCs w:val="26"/>
          <w:lang w:val="kk-KZ"/>
        </w:rPr>
        <w:t>25)</w:t>
      </w:r>
      <w:r w:rsidRPr="00F92CB3">
        <w:rPr>
          <w:sz w:val="26"/>
          <w:szCs w:val="26"/>
          <w:lang w:val="kk-KZ"/>
        </w:rPr>
        <w:tab/>
        <w:t>соблюдение нормативных актов в сфере антикоррупционного законодательства;</w:t>
      </w:r>
    </w:p>
    <w:p w:rsidR="00F92CB3" w:rsidRPr="00F92CB3" w:rsidRDefault="00F92CB3" w:rsidP="00F92CB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F92CB3">
        <w:rPr>
          <w:sz w:val="26"/>
          <w:szCs w:val="26"/>
          <w:lang w:val="kk-KZ"/>
        </w:rPr>
        <w:t>26)</w:t>
      </w:r>
      <w:r w:rsidRPr="00F92CB3">
        <w:rPr>
          <w:sz w:val="26"/>
          <w:szCs w:val="26"/>
          <w:lang w:val="kk-KZ"/>
        </w:rPr>
        <w:tab/>
        <w:t>качественное и своевременное исполнение трудовых обязанностей, предусмотренных настоящей должностной инструкцией;</w:t>
      </w:r>
    </w:p>
    <w:p w:rsidR="00F92CB3" w:rsidRPr="00F92CB3" w:rsidRDefault="00F92CB3" w:rsidP="00F92CB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F92CB3">
        <w:rPr>
          <w:sz w:val="26"/>
          <w:szCs w:val="26"/>
          <w:lang w:val="kk-KZ"/>
        </w:rPr>
        <w:t>27)</w:t>
      </w:r>
      <w:r w:rsidRPr="00F92CB3">
        <w:rPr>
          <w:sz w:val="26"/>
          <w:szCs w:val="26"/>
          <w:lang w:val="kk-KZ"/>
        </w:rPr>
        <w:tab/>
        <w:t>выполнение планов работы Управления;</w:t>
      </w:r>
    </w:p>
    <w:p w:rsidR="00F92CB3" w:rsidRPr="00F92CB3" w:rsidRDefault="00F92CB3" w:rsidP="00F92CB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F92CB3">
        <w:rPr>
          <w:sz w:val="26"/>
          <w:szCs w:val="26"/>
          <w:lang w:val="kk-KZ"/>
        </w:rPr>
        <w:t>28)</w:t>
      </w:r>
      <w:r w:rsidRPr="00F92CB3">
        <w:rPr>
          <w:sz w:val="26"/>
          <w:szCs w:val="26"/>
          <w:lang w:val="kk-KZ"/>
        </w:rPr>
        <w:tab/>
        <w:t>выполнение поручений руководства Товарищества и начальника Управления;</w:t>
      </w:r>
    </w:p>
    <w:p w:rsidR="00F92CB3" w:rsidRPr="00F92CB3" w:rsidRDefault="00F92CB3" w:rsidP="00F92CB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F92CB3">
        <w:rPr>
          <w:sz w:val="26"/>
          <w:szCs w:val="26"/>
          <w:lang w:val="kk-KZ"/>
        </w:rPr>
        <w:t>29)</w:t>
      </w:r>
      <w:r w:rsidRPr="00F92CB3">
        <w:rPr>
          <w:sz w:val="26"/>
          <w:szCs w:val="26"/>
          <w:lang w:val="kk-KZ"/>
        </w:rPr>
        <w:tab/>
        <w:t>соблюдение норм и требований законодательства Республики Казахстан, актов государственных органов, Единственного участника и иных документов, относящихся к деятельности Товарищества;</w:t>
      </w:r>
    </w:p>
    <w:p w:rsidR="00F92CB3" w:rsidRPr="00F92CB3" w:rsidRDefault="00F92CB3" w:rsidP="00F92CB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F92CB3">
        <w:rPr>
          <w:sz w:val="26"/>
          <w:szCs w:val="26"/>
          <w:lang w:val="kk-KZ"/>
        </w:rPr>
        <w:t>30)</w:t>
      </w:r>
      <w:r w:rsidRPr="00F92CB3">
        <w:rPr>
          <w:sz w:val="26"/>
          <w:szCs w:val="26"/>
          <w:lang w:val="kk-KZ"/>
        </w:rPr>
        <w:tab/>
        <w:t>соблюдение конфиденциальности всей информации, ставшей известной при выполнении должностных обязанностей, составляющей коммерческую или служебную тайну Товарищества;</w:t>
      </w:r>
    </w:p>
    <w:p w:rsidR="00F92CB3" w:rsidRPr="00F92CB3" w:rsidRDefault="00F92CB3" w:rsidP="00F92CB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F92CB3">
        <w:rPr>
          <w:sz w:val="26"/>
          <w:szCs w:val="26"/>
          <w:lang w:val="kk-KZ"/>
        </w:rPr>
        <w:t>31)</w:t>
      </w:r>
      <w:r w:rsidRPr="00F92CB3">
        <w:rPr>
          <w:sz w:val="26"/>
          <w:szCs w:val="26"/>
          <w:lang w:val="kk-KZ"/>
        </w:rPr>
        <w:tab/>
        <w:t>обеспечение информационной безопасности и выполнение обязательств по исполнению требований Политики информационной безопасности Товарищества;</w:t>
      </w:r>
    </w:p>
    <w:p w:rsidR="00F92CB3" w:rsidRPr="00F92CB3" w:rsidRDefault="00F92CB3" w:rsidP="00F92CB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F92CB3">
        <w:rPr>
          <w:sz w:val="26"/>
          <w:szCs w:val="26"/>
          <w:lang w:val="kk-KZ"/>
        </w:rPr>
        <w:lastRenderedPageBreak/>
        <w:t>32)</w:t>
      </w:r>
      <w:r w:rsidRPr="00F92CB3">
        <w:rPr>
          <w:sz w:val="26"/>
          <w:szCs w:val="26"/>
          <w:lang w:val="kk-KZ"/>
        </w:rPr>
        <w:tab/>
        <w:t>соблюдение требований безопасности и охраны труда, пожарной безопасности и производственной санитарии на рабочем месте;</w:t>
      </w:r>
    </w:p>
    <w:p w:rsidR="00BC7D22" w:rsidRPr="006230A1" w:rsidRDefault="00F92CB3" w:rsidP="00F92CB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F92CB3">
        <w:rPr>
          <w:sz w:val="26"/>
          <w:szCs w:val="26"/>
          <w:lang w:val="kk-KZ"/>
        </w:rPr>
        <w:t>33)</w:t>
      </w:r>
      <w:r w:rsidRPr="00F92CB3">
        <w:rPr>
          <w:sz w:val="26"/>
          <w:szCs w:val="26"/>
          <w:lang w:val="kk-KZ"/>
        </w:rPr>
        <w:tab/>
        <w:t>соблюдение требований трудового договора и иных внутренних актов Товарищества.</w:t>
      </w:r>
    </w:p>
    <w:sectPr w:rsidR="00BC7D22" w:rsidRPr="00623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DEE"/>
    <w:multiLevelType w:val="hybridMultilevel"/>
    <w:tmpl w:val="43209CC2"/>
    <w:lvl w:ilvl="0" w:tplc="55B2FA4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7C6474"/>
    <w:multiLevelType w:val="hybridMultilevel"/>
    <w:tmpl w:val="0A76904E"/>
    <w:lvl w:ilvl="0" w:tplc="DAE8A2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16001"/>
    <w:multiLevelType w:val="hybridMultilevel"/>
    <w:tmpl w:val="CBD2D1C6"/>
    <w:lvl w:ilvl="0" w:tplc="D100713E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7C730F2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4F"/>
    <w:rsid w:val="00032F59"/>
    <w:rsid w:val="00104FD1"/>
    <w:rsid w:val="0015248B"/>
    <w:rsid w:val="00173E24"/>
    <w:rsid w:val="00186A11"/>
    <w:rsid w:val="001E13C0"/>
    <w:rsid w:val="002179E1"/>
    <w:rsid w:val="00223F94"/>
    <w:rsid w:val="00261B73"/>
    <w:rsid w:val="002D321F"/>
    <w:rsid w:val="003061DA"/>
    <w:rsid w:val="003072C5"/>
    <w:rsid w:val="00370EA4"/>
    <w:rsid w:val="003B58B6"/>
    <w:rsid w:val="00401F3B"/>
    <w:rsid w:val="00435D7A"/>
    <w:rsid w:val="00447C9D"/>
    <w:rsid w:val="005C2186"/>
    <w:rsid w:val="005F394A"/>
    <w:rsid w:val="005F54D6"/>
    <w:rsid w:val="006048BF"/>
    <w:rsid w:val="006230A1"/>
    <w:rsid w:val="006C203D"/>
    <w:rsid w:val="00866D40"/>
    <w:rsid w:val="00896A8A"/>
    <w:rsid w:val="00907FB7"/>
    <w:rsid w:val="00991446"/>
    <w:rsid w:val="00993B4F"/>
    <w:rsid w:val="00A04938"/>
    <w:rsid w:val="00AC3E5E"/>
    <w:rsid w:val="00B35CB0"/>
    <w:rsid w:val="00B7147F"/>
    <w:rsid w:val="00B82537"/>
    <w:rsid w:val="00BC7D22"/>
    <w:rsid w:val="00BD4746"/>
    <w:rsid w:val="00C563C1"/>
    <w:rsid w:val="00C820AC"/>
    <w:rsid w:val="00D85001"/>
    <w:rsid w:val="00D94DB0"/>
    <w:rsid w:val="00DA015F"/>
    <w:rsid w:val="00E15B1B"/>
    <w:rsid w:val="00EF3624"/>
    <w:rsid w:val="00F04CF6"/>
    <w:rsid w:val="00F92CB3"/>
    <w:rsid w:val="00FD3C77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E038"/>
  <w15:chartTrackingRefBased/>
  <w15:docId w15:val="{302663EF-ABC7-4169-AB5F-A532B3A2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1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230A1"/>
    <w:rPr>
      <w:rFonts w:ascii="Calibri" w:hAnsi="Calibri" w:cs="Arial Unicode MS"/>
      <w:sz w:val="24"/>
      <w:szCs w:val="32"/>
      <w:lang w:val="en-US" w:eastAsia="en-US" w:bidi="en-US"/>
    </w:rPr>
  </w:style>
  <w:style w:type="character" w:customStyle="1" w:styleId="FontStyle43">
    <w:name w:val="Font Style43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6230A1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13">
    <w:name w:val="Style13"/>
    <w:basedOn w:val="a"/>
    <w:uiPriority w:val="99"/>
    <w:rsid w:val="006230A1"/>
    <w:pPr>
      <w:widowControl w:val="0"/>
      <w:autoSpaceDE w:val="0"/>
      <w:autoSpaceDN w:val="0"/>
      <w:adjustRightInd w:val="0"/>
      <w:spacing w:line="279" w:lineRule="exact"/>
      <w:ind w:firstLine="569"/>
      <w:jc w:val="both"/>
    </w:pPr>
    <w:rPr>
      <w:sz w:val="24"/>
      <w:szCs w:val="24"/>
    </w:rPr>
  </w:style>
  <w:style w:type="character" w:customStyle="1" w:styleId="FontStyle44">
    <w:name w:val="Font Style44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1">
    <w:name w:val="Font Style41"/>
    <w:uiPriority w:val="99"/>
    <w:rsid w:val="006230A1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67</cp:revision>
  <dcterms:created xsi:type="dcterms:W3CDTF">2021-02-02T12:08:00Z</dcterms:created>
  <dcterms:modified xsi:type="dcterms:W3CDTF">2024-07-23T11:11:00Z</dcterms:modified>
</cp:coreProperties>
</file>